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5FE7" w14:textId="77777777" w:rsidR="003115D1" w:rsidRDefault="003115D1" w:rsidP="003D2D57">
      <w:pPr>
        <w:spacing w:line="454" w:lineRule="atLeast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694F2E6" w14:textId="4A48BE9D" w:rsidR="003D2D57" w:rsidRDefault="003D2D57" w:rsidP="003D2D57">
      <w:pPr>
        <w:spacing w:line="454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RELACIÓN DE PREMIADOS:</w:t>
      </w:r>
    </w:p>
    <w:p w14:paraId="5B374D4D" w14:textId="77777777" w:rsidR="003D2D57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</w:rPr>
      </w:pPr>
    </w:p>
    <w:p w14:paraId="739D6474" w14:textId="15E5B30E" w:rsidR="003D2D57" w:rsidRPr="00532852" w:rsidRDefault="003D2D57" w:rsidP="003D2D57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lang w:val="pt-PT"/>
        </w:rPr>
      </w:pPr>
      <w:r w:rsidRPr="00532852">
        <w:rPr>
          <w:rFonts w:ascii="Calibri" w:hAnsi="Calibri" w:cs="Calibri"/>
          <w:b/>
          <w:color w:val="FF6600"/>
          <w:lang w:val="pt-PT"/>
        </w:rPr>
        <w:t>PRIMER PREMIO MÁLAGA DE ARQUITECTURA</w:t>
      </w:r>
    </w:p>
    <w:p w14:paraId="09262D0A" w14:textId="0A4EC4F3" w:rsidR="003D2D57" w:rsidRPr="00532852" w:rsidRDefault="003D2D57" w:rsidP="003D2D57">
      <w:pPr>
        <w:pStyle w:val="Textoindependiente21"/>
        <w:tabs>
          <w:tab w:val="clear" w:pos="0"/>
        </w:tabs>
        <w:jc w:val="left"/>
        <w:rPr>
          <w:rFonts w:ascii="Calibri" w:hAnsi="Calibri" w:cs="Calibri"/>
          <w:b/>
          <w:bCs/>
          <w:color w:val="FF0000"/>
        </w:rPr>
      </w:pPr>
      <w:r w:rsidRPr="00D420DF">
        <w:rPr>
          <w:rFonts w:ascii="Calibri" w:hAnsi="Calibri" w:cs="Calibri"/>
          <w:b/>
          <w:bCs/>
        </w:rPr>
        <w:t>OBRA:</w:t>
      </w:r>
      <w:r w:rsidRPr="00D420DF">
        <w:rPr>
          <w:rFonts w:ascii="Calibri" w:hAnsi="Calibri" w:cs="Calibri"/>
          <w:b/>
          <w:bCs/>
        </w:rPr>
        <w:tab/>
      </w:r>
      <w:r w:rsidR="00A01748">
        <w:rPr>
          <w:rFonts w:ascii="Calibri" w:hAnsi="Calibri" w:cs="Calibri"/>
          <w:b/>
          <w:bCs/>
        </w:rPr>
        <w:tab/>
      </w:r>
      <w:r w:rsidR="00A01748">
        <w:rPr>
          <w:rFonts w:ascii="Calibri" w:hAnsi="Calibri" w:cs="Calibri"/>
          <w:b/>
          <w:bCs/>
        </w:rPr>
        <w:tab/>
      </w:r>
      <w:r w:rsidRPr="00D420DF">
        <w:rPr>
          <w:rFonts w:ascii="Calibri" w:hAnsi="Calibri" w:cs="Calibri"/>
          <w:b/>
          <w:bCs/>
        </w:rPr>
        <w:t>Vivienda unifamiliar en Guadalmina</w:t>
      </w:r>
      <w:r w:rsidR="00532852">
        <w:rPr>
          <w:rFonts w:ascii="Calibri" w:hAnsi="Calibri" w:cs="Calibri"/>
          <w:b/>
          <w:bCs/>
        </w:rPr>
        <w:t xml:space="preserve"> </w:t>
      </w:r>
    </w:p>
    <w:p w14:paraId="7A3D7404" w14:textId="4D9311A9" w:rsidR="003D2D57" w:rsidRPr="00D420DF" w:rsidRDefault="003D2D57" w:rsidP="003D2D57">
      <w:pPr>
        <w:pStyle w:val="Textoindependiente21"/>
        <w:tabs>
          <w:tab w:val="clear" w:pos="0"/>
        </w:tabs>
        <w:jc w:val="left"/>
        <w:rPr>
          <w:rFonts w:ascii="Calibri" w:hAnsi="Calibri" w:cs="Calibri"/>
          <w:b/>
          <w:bCs/>
        </w:rPr>
      </w:pPr>
      <w:r w:rsidRPr="00D420DF">
        <w:rPr>
          <w:rFonts w:ascii="Calibri" w:hAnsi="Calibri" w:cs="Calibri"/>
          <w:b/>
          <w:bCs/>
        </w:rPr>
        <w:t>AUTORES:</w:t>
      </w:r>
      <w:r w:rsidRPr="00D420DF">
        <w:rPr>
          <w:rFonts w:ascii="Calibri" w:hAnsi="Calibri" w:cs="Calibri"/>
          <w:b/>
          <w:bCs/>
        </w:rPr>
        <w:tab/>
      </w:r>
      <w:r w:rsidRPr="00D420DF">
        <w:rPr>
          <w:rFonts w:ascii="Calibri" w:hAnsi="Calibri" w:cs="Calibri"/>
          <w:b/>
          <w:bCs/>
        </w:rPr>
        <w:tab/>
        <w:t>Ignacio Vicens y Hualde</w:t>
      </w:r>
      <w:r w:rsidR="00A01748">
        <w:rPr>
          <w:rFonts w:ascii="Calibri" w:hAnsi="Calibri" w:cs="Calibri"/>
          <w:b/>
          <w:bCs/>
        </w:rPr>
        <w:t xml:space="preserve"> y </w:t>
      </w:r>
      <w:r w:rsidRPr="00D420DF">
        <w:rPr>
          <w:rFonts w:ascii="Calibri" w:hAnsi="Calibri" w:cs="Calibri"/>
          <w:b/>
          <w:bCs/>
        </w:rPr>
        <w:t xml:space="preserve">José Antonio Ramos </w:t>
      </w:r>
      <w:proofErr w:type="spellStart"/>
      <w:r w:rsidRPr="00D420DF">
        <w:rPr>
          <w:rFonts w:ascii="Calibri" w:hAnsi="Calibri" w:cs="Calibri"/>
          <w:b/>
          <w:bCs/>
        </w:rPr>
        <w:t>Abengózar</w:t>
      </w:r>
      <w:proofErr w:type="spellEnd"/>
    </w:p>
    <w:p w14:paraId="2298B3EB" w14:textId="77777777" w:rsidR="003D2D57" w:rsidRPr="00D420DF" w:rsidRDefault="003D2D57" w:rsidP="003D2D57">
      <w:pPr>
        <w:pStyle w:val="Textoindependiente21"/>
        <w:tabs>
          <w:tab w:val="clear" w:pos="0"/>
        </w:tabs>
        <w:jc w:val="left"/>
        <w:rPr>
          <w:rFonts w:ascii="Calibri" w:hAnsi="Calibri" w:cs="Calibri"/>
          <w:b/>
          <w:bCs/>
        </w:rPr>
      </w:pPr>
      <w:r w:rsidRPr="00D420DF">
        <w:rPr>
          <w:rFonts w:ascii="Calibri" w:hAnsi="Calibri" w:cs="Calibri"/>
          <w:b/>
          <w:bCs/>
        </w:rPr>
        <w:t>PROMOTOR:</w:t>
      </w:r>
      <w:r w:rsidRPr="00D420DF">
        <w:rPr>
          <w:rFonts w:ascii="Calibri" w:hAnsi="Calibri" w:cs="Calibri"/>
          <w:b/>
          <w:bCs/>
        </w:rPr>
        <w:tab/>
      </w:r>
      <w:r w:rsidRPr="00D420DF">
        <w:rPr>
          <w:rFonts w:ascii="Calibri" w:hAnsi="Calibri" w:cs="Calibri"/>
          <w:b/>
          <w:bCs/>
        </w:rPr>
        <w:tab/>
        <w:t>Privado</w:t>
      </w:r>
    </w:p>
    <w:p w14:paraId="573AF897" w14:textId="77777777" w:rsidR="003D2D57" w:rsidRDefault="003D2D57" w:rsidP="003D2D57">
      <w:pPr>
        <w:pStyle w:val="Textoindependiente21"/>
        <w:tabs>
          <w:tab w:val="clear" w:pos="0"/>
        </w:tabs>
        <w:jc w:val="left"/>
        <w:rPr>
          <w:rFonts w:ascii="Calibri" w:hAnsi="Calibri" w:cs="Calibri"/>
          <w:bCs/>
          <w:lang w:val="es-ES_tradnl"/>
        </w:rPr>
      </w:pPr>
    </w:p>
    <w:p w14:paraId="4A51DF6A" w14:textId="2B53212D" w:rsidR="003D2D57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FF6600"/>
        </w:rPr>
        <w:t>PREMIO</w:t>
      </w:r>
      <w:r w:rsidR="005E5E38">
        <w:rPr>
          <w:rFonts w:ascii="Calibri" w:hAnsi="Calibri" w:cs="Calibri"/>
          <w:b/>
          <w:color w:val="FF6600"/>
        </w:rPr>
        <w:t>S</w:t>
      </w:r>
      <w:r>
        <w:rPr>
          <w:rFonts w:ascii="Calibri" w:hAnsi="Calibri" w:cs="Calibri"/>
          <w:b/>
          <w:color w:val="FF6600"/>
        </w:rPr>
        <w:t xml:space="preserve"> MÁLAGA </w:t>
      </w:r>
    </w:p>
    <w:p w14:paraId="62EDC711" w14:textId="46CC993D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bookmarkStart w:id="0" w:name="_Hlk517951439"/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73 viviendas de alquiler en calle Pacífico 11 </w:t>
      </w:r>
    </w:p>
    <w:p w14:paraId="56FABC7A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Alejandro Muñoz Miranda</w:t>
      </w:r>
    </w:p>
    <w:p w14:paraId="6C1D8456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A01748">
        <w:rPr>
          <w:rFonts w:ascii="Calibri" w:hAnsi="Calibri" w:cs="Calibri"/>
          <w:b/>
          <w:bCs/>
          <w:sz w:val="22"/>
          <w:szCs w:val="22"/>
        </w:rPr>
        <w:t>Renturnoga</w:t>
      </w:r>
      <w:proofErr w:type="spellEnd"/>
      <w:r w:rsidRPr="00A01748">
        <w:rPr>
          <w:rFonts w:ascii="Calibri" w:hAnsi="Calibri" w:cs="Calibri"/>
          <w:b/>
          <w:bCs/>
          <w:sz w:val="22"/>
          <w:szCs w:val="22"/>
        </w:rPr>
        <w:t xml:space="preserve"> S.L</w:t>
      </w:r>
    </w:p>
    <w:p w14:paraId="436AC649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</w:p>
    <w:p w14:paraId="7245BFD9" w14:textId="7F9C6113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Recuperación del Camino Histórico del Albacar de Ronda </w:t>
      </w:r>
    </w:p>
    <w:p w14:paraId="78DDE628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Sergio Valadez Mateos</w:t>
      </w:r>
    </w:p>
    <w:p w14:paraId="73D39652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>Ayuntamiento de Ronda</w:t>
      </w:r>
    </w:p>
    <w:p w14:paraId="173AC97E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</w:p>
    <w:p w14:paraId="4550AA6F" w14:textId="11A8D6F9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CEIP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‘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Flor de Azahar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’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en Cártama</w:t>
      </w:r>
    </w:p>
    <w:p w14:paraId="42A73EFD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Juan José Domínguez Albarracín y María García Romero</w:t>
      </w:r>
    </w:p>
    <w:p w14:paraId="25284182" w14:textId="2895F4BA" w:rsidR="003D2D57" w:rsidRPr="00A01748" w:rsidRDefault="003D2D57" w:rsidP="00A01748">
      <w:pPr>
        <w:ind w:left="2120" w:hanging="2120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Agencia Pública Andaluza de Educación, Consejería de Educación. Junta de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Andalucía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</w:p>
    <w:p w14:paraId="1465EAA7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</w:p>
    <w:p w14:paraId="24E7B4A7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Rehabilitación del edificio Don Leandro</w:t>
      </w:r>
    </w:p>
    <w:p w14:paraId="680A360B" w14:textId="1BDA491B" w:rsidR="003D2D57" w:rsidRPr="00A01748" w:rsidRDefault="003D2D57" w:rsidP="00A01748">
      <w:pPr>
        <w:ind w:left="2120" w:hanging="2120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Ricardo González López, Ascensión </w:t>
      </w:r>
      <w:proofErr w:type="spellStart"/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Granger</w:t>
      </w:r>
      <w:proofErr w:type="spellEnd"/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Amador y Ricardo González </w:t>
      </w:r>
      <w:proofErr w:type="spellStart"/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Granger</w:t>
      </w:r>
      <w:proofErr w:type="spellEnd"/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</w:p>
    <w:p w14:paraId="6AC839DB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>Marqués de la Belladona S.L.</w:t>
      </w:r>
    </w:p>
    <w:p w14:paraId="1E607C0C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</w:p>
    <w:p w14:paraId="7683AB01" w14:textId="77777777" w:rsidR="003D2D57" w:rsidRPr="00A01748" w:rsidRDefault="003D2D57" w:rsidP="003D2D57">
      <w:pPr>
        <w:rPr>
          <w:rFonts w:ascii="Calibri" w:hAnsi="Calibri" w:cs="Calibri"/>
          <w:b/>
          <w:color w:val="FF6600"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MENCIONES</w:t>
      </w:r>
    </w:p>
    <w:p w14:paraId="34442C9E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Centro Logístico de Mayoral </w:t>
      </w:r>
    </w:p>
    <w:p w14:paraId="36706890" w14:textId="77777777" w:rsidR="003D2D57" w:rsidRPr="00A01748" w:rsidRDefault="003D2D57" w:rsidP="003D2D5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Rafael Urquiza Sánchez y Santiago Pérez Vidal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11683AE0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PROMOTOR: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  <w:t>Mayoral Moda Infantil, S.A.U.</w:t>
      </w:r>
    </w:p>
    <w:p w14:paraId="66A75FB1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E0EEB9B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Centro de Mayores de Churriana </w:t>
      </w:r>
    </w:p>
    <w:p w14:paraId="5D717F22" w14:textId="77777777" w:rsidR="003D2D57" w:rsidRPr="00A01748" w:rsidRDefault="003D2D57" w:rsidP="003D2D5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AUTORA: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Natalia Muñoz Aguilar</w:t>
      </w:r>
    </w:p>
    <w:p w14:paraId="662735C8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PROMOTOR: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  <w:t>Ayuntamiento de Málaga</w:t>
      </w:r>
    </w:p>
    <w:p w14:paraId="09473238" w14:textId="77777777" w:rsidR="003D2D57" w:rsidRPr="00A01748" w:rsidRDefault="003D2D57" w:rsidP="003D2D5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B5E4BCA" w14:textId="7D5958CC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Vivienda unifamiliar aislada </w:t>
      </w:r>
      <w:r w:rsidR="00F224FB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‘Entre Pinares’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 </w:t>
      </w:r>
    </w:p>
    <w:p w14:paraId="3B8E35C3" w14:textId="56A9DD7C" w:rsidR="003D2D57" w:rsidRPr="00A01748" w:rsidRDefault="003D2D57" w:rsidP="00A01748">
      <w:pPr>
        <w:ind w:left="2120" w:hanging="2120"/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F224FB" w:rsidRPr="00F224FB">
        <w:rPr>
          <w:rFonts w:ascii="Calibri" w:hAnsi="Calibri" w:cs="Calibri"/>
          <w:b/>
          <w:color w:val="000000" w:themeColor="text1"/>
          <w:sz w:val="22"/>
          <w:szCs w:val="22"/>
        </w:rPr>
        <w:t>Fernando Pérez del Pulgar, Leopoldo González, Juan Francisco Parrilla, Jorge Antonio Rodríguez, Álvaro Cardoso, Ignacio Portillo y Francisco de Asís Losada</w:t>
      </w:r>
    </w:p>
    <w:p w14:paraId="59B14837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PROMOTOR: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  <w:t>Iván Ferrer Linares</w:t>
      </w:r>
    </w:p>
    <w:p w14:paraId="012C3FAC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9936D39" w14:textId="35301704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proofErr w:type="spellStart"/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Torremuelle</w:t>
      </w:r>
      <w:proofErr w:type="spellEnd"/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 </w:t>
      </w:r>
      <w:r w:rsid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‘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Una habitación mirando al mar</w:t>
      </w:r>
      <w:r w:rsid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’</w:t>
      </w:r>
    </w:p>
    <w:p w14:paraId="47D1DEFA" w14:textId="77777777" w:rsidR="003D2D57" w:rsidRPr="00A01748" w:rsidRDefault="003D2D57" w:rsidP="003D2D5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 xml:space="preserve">Primitivo González, Ara González y Noa González </w:t>
      </w:r>
    </w:p>
    <w:p w14:paraId="5963F5CC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 w:themeColor="text1"/>
          <w:sz w:val="22"/>
          <w:szCs w:val="22"/>
        </w:rPr>
        <w:t>PROMOTOR:</w:t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A01748">
        <w:rPr>
          <w:rFonts w:ascii="Calibri" w:hAnsi="Calibri" w:cs="Calibri"/>
          <w:b/>
          <w:color w:val="000000" w:themeColor="text1"/>
          <w:sz w:val="22"/>
          <w:szCs w:val="22"/>
          <w:lang w:val="es-ES_tradnl"/>
        </w:rPr>
        <w:t>Estudio González arquitectos SLP</w:t>
      </w:r>
    </w:p>
    <w:p w14:paraId="6AD97484" w14:textId="77777777" w:rsidR="003D2D57" w:rsidRPr="00A01748" w:rsidRDefault="003D2D57" w:rsidP="003D2D57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bookmarkEnd w:id="0"/>
    <w:p w14:paraId="4247683E" w14:textId="20334913" w:rsidR="003D2D57" w:rsidRPr="00A01748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PREMIO ESPECIAL OBRA JOVEN</w:t>
      </w:r>
    </w:p>
    <w:p w14:paraId="17A3C2F3" w14:textId="5AA76678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bookmarkStart w:id="1" w:name="_Hlk517864418"/>
      <w:r w:rsidRPr="00A01748">
        <w:rPr>
          <w:rFonts w:ascii="Calibri" w:hAnsi="Calibri" w:cs="Calibri"/>
          <w:b/>
          <w:bCs/>
          <w:sz w:val="22"/>
          <w:szCs w:val="22"/>
        </w:rPr>
        <w:lastRenderedPageBreak/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>Taller de Barbería Sergio Vaz</w:t>
      </w:r>
    </w:p>
    <w:p w14:paraId="007A967C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 xml:space="preserve">Miguel </w:t>
      </w:r>
      <w:proofErr w:type="spellStart"/>
      <w:r w:rsidRPr="00A01748">
        <w:rPr>
          <w:rFonts w:ascii="Calibri" w:hAnsi="Calibri" w:cs="Calibri"/>
          <w:b/>
          <w:bCs/>
          <w:sz w:val="22"/>
          <w:szCs w:val="22"/>
        </w:rPr>
        <w:t>Angel</w:t>
      </w:r>
      <w:proofErr w:type="spellEnd"/>
      <w:r w:rsidRPr="00A01748">
        <w:rPr>
          <w:rFonts w:ascii="Calibri" w:hAnsi="Calibri" w:cs="Calibri"/>
          <w:b/>
          <w:bCs/>
          <w:sz w:val="22"/>
          <w:szCs w:val="22"/>
        </w:rPr>
        <w:t xml:space="preserve"> Gilabert Campos y Luis Miguel Ruiz Avilés</w:t>
      </w:r>
    </w:p>
    <w:p w14:paraId="79EBBAFB" w14:textId="77777777" w:rsidR="003D2D57" w:rsidRPr="00A01748" w:rsidRDefault="003D2D57" w:rsidP="003D2D57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>Sergio Martín Vaz</w:t>
      </w:r>
    </w:p>
    <w:p w14:paraId="0722B277" w14:textId="77777777" w:rsidR="003D2D57" w:rsidRPr="00A01748" w:rsidRDefault="003D2D57" w:rsidP="003D2D57">
      <w:pPr>
        <w:rPr>
          <w:rFonts w:ascii="Calibri" w:hAnsi="Calibri" w:cs="Calibri"/>
          <w:sz w:val="22"/>
          <w:szCs w:val="22"/>
        </w:rPr>
      </w:pPr>
    </w:p>
    <w:p w14:paraId="59253913" w14:textId="77777777" w:rsidR="003D2D57" w:rsidRPr="00A01748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PREMIO CIUDAD DE MELILLA:</w:t>
      </w:r>
    </w:p>
    <w:p w14:paraId="45E526B2" w14:textId="684418A1" w:rsidR="003D2D57" w:rsidRPr="00A01748" w:rsidRDefault="003D2D57" w:rsidP="003D2D57">
      <w:pPr>
        <w:tabs>
          <w:tab w:val="left" w:pos="0"/>
        </w:tabs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bookmarkStart w:id="2" w:name="_Hlk517866031"/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Recuperación del segundo tramo de galerías de minas </w:t>
      </w:r>
    </w:p>
    <w:p w14:paraId="030A4260" w14:textId="77777777" w:rsidR="003D2D57" w:rsidRPr="00A01748" w:rsidRDefault="003D2D57" w:rsidP="003D2D57">
      <w:pPr>
        <w:tabs>
          <w:tab w:val="left" w:pos="0"/>
        </w:tabs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 xml:space="preserve">José Antonio Fernández </w:t>
      </w:r>
      <w:proofErr w:type="spellStart"/>
      <w:r w:rsidRPr="00A01748">
        <w:rPr>
          <w:rFonts w:ascii="Calibri" w:hAnsi="Calibri" w:cs="Calibri"/>
          <w:b/>
          <w:bCs/>
          <w:sz w:val="22"/>
          <w:szCs w:val="22"/>
        </w:rPr>
        <w:t>Fernández</w:t>
      </w:r>
      <w:proofErr w:type="spellEnd"/>
    </w:p>
    <w:p w14:paraId="3BA109D5" w14:textId="1771CE81" w:rsidR="003D2D57" w:rsidRPr="00A01748" w:rsidRDefault="003D2D57" w:rsidP="00A01748">
      <w:pPr>
        <w:tabs>
          <w:tab w:val="left" w:pos="0"/>
        </w:tabs>
        <w:spacing w:line="240" w:lineRule="atLeast"/>
        <w:ind w:left="2120" w:hanging="2120"/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>Consejería de Infraestructuras, Urbanismo y Deporte de la Ciudad Autónoma de Melilla</w:t>
      </w:r>
    </w:p>
    <w:p w14:paraId="2C03099F" w14:textId="77777777" w:rsidR="003D2D57" w:rsidRPr="00A01748" w:rsidRDefault="003D2D57" w:rsidP="003D2D57">
      <w:pPr>
        <w:tabs>
          <w:tab w:val="left" w:pos="0"/>
        </w:tabs>
        <w:spacing w:line="240" w:lineRule="atLeast"/>
        <w:rPr>
          <w:rFonts w:ascii="Calibri" w:hAnsi="Calibri" w:cs="Calibri"/>
          <w:sz w:val="22"/>
          <w:szCs w:val="22"/>
        </w:rPr>
      </w:pPr>
    </w:p>
    <w:p w14:paraId="0B94F00F" w14:textId="77777777" w:rsidR="003D2D57" w:rsidRPr="00A01748" w:rsidRDefault="003D2D57" w:rsidP="003D2D57">
      <w:pPr>
        <w:spacing w:line="240" w:lineRule="atLeast"/>
        <w:rPr>
          <w:rFonts w:ascii="Calibri" w:hAnsi="Calibri" w:cs="Calibri"/>
          <w:b/>
          <w:spacing w:val="-3"/>
          <w:sz w:val="22"/>
          <w:szCs w:val="22"/>
          <w:lang w:val="es-ES_tradnl"/>
        </w:rPr>
      </w:pPr>
    </w:p>
    <w:bookmarkEnd w:id="2"/>
    <w:p w14:paraId="073532F3" w14:textId="77777777" w:rsidR="005E5E38" w:rsidRPr="004C62DE" w:rsidRDefault="003D2D57" w:rsidP="005E5E38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FF6600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color w:val="FF6600"/>
          <w:sz w:val="22"/>
          <w:szCs w:val="22"/>
          <w:lang w:val="pt-PT"/>
        </w:rPr>
        <w:t>PREMIO ALFONSO DE HOHENLOHE:</w:t>
      </w:r>
      <w:bookmarkEnd w:id="1"/>
    </w:p>
    <w:p w14:paraId="2A69A1CA" w14:textId="7CE20DB7" w:rsidR="003D2D57" w:rsidRPr="004C62DE" w:rsidRDefault="003D2D57" w:rsidP="005E5E38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PROMOTOR</w:t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pt-PT"/>
        </w:rPr>
        <w:t>Renturnoga S.L</w:t>
      </w:r>
    </w:p>
    <w:p w14:paraId="317099C0" w14:textId="77777777" w:rsidR="003D2D57" w:rsidRPr="004C62DE" w:rsidRDefault="003D2D57" w:rsidP="003D2D57">
      <w:pPr>
        <w:tabs>
          <w:tab w:val="left" w:pos="0"/>
        </w:tabs>
        <w:spacing w:line="240" w:lineRule="atLeast"/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</w:p>
    <w:p w14:paraId="47C72CA5" w14:textId="77777777" w:rsidR="003D2D57" w:rsidRPr="004C62DE" w:rsidRDefault="003D2D57" w:rsidP="003D2D57">
      <w:pPr>
        <w:pStyle w:val="Textodenotaalfinal"/>
        <w:tabs>
          <w:tab w:val="left" w:pos="-720"/>
        </w:tabs>
        <w:spacing w:line="240" w:lineRule="atLeast"/>
        <w:rPr>
          <w:rFonts w:ascii="Calibri" w:hAnsi="Calibri" w:cs="Calibri"/>
          <w:bCs/>
          <w:spacing w:val="-3"/>
          <w:sz w:val="22"/>
          <w:szCs w:val="22"/>
          <w:lang w:val="pt-PT"/>
        </w:rPr>
      </w:pPr>
    </w:p>
    <w:p w14:paraId="3F08A43C" w14:textId="77777777" w:rsidR="003D2D57" w:rsidRPr="00A01748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PREMIO DÉCADA</w:t>
      </w:r>
    </w:p>
    <w:p w14:paraId="6D03050E" w14:textId="1CDEC045" w:rsidR="003D2D57" w:rsidRPr="00A01748" w:rsidRDefault="003D2D57" w:rsidP="005E5E38">
      <w:pPr>
        <w:pStyle w:val="Textoindependiente"/>
        <w:keepLines/>
        <w:tabs>
          <w:tab w:val="left" w:pos="0"/>
          <w:tab w:val="left" w:pos="1134"/>
          <w:tab w:val="left" w:pos="1440"/>
        </w:tabs>
        <w:ind w:left="708" w:hanging="708"/>
        <w:rPr>
          <w:rFonts w:ascii="Calibri" w:hAnsi="Calibri" w:cs="Calibri"/>
          <w:b/>
          <w:bCs/>
          <w:sz w:val="22"/>
          <w:szCs w:val="22"/>
        </w:rPr>
      </w:pPr>
      <w:bookmarkStart w:id="3" w:name="_Hlk517951669"/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5E5E3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Complejo de Estudios Sociales y Empresariales de la </w:t>
      </w:r>
      <w:r w:rsidR="005E5E38">
        <w:rPr>
          <w:rFonts w:ascii="Calibri" w:hAnsi="Calibri" w:cs="Calibri"/>
          <w:b/>
          <w:bCs/>
          <w:sz w:val="22"/>
          <w:szCs w:val="22"/>
          <w:lang w:val="es-ES_tradnl"/>
        </w:rPr>
        <w:t>UMA</w:t>
      </w:r>
    </w:p>
    <w:p w14:paraId="27E5D1DD" w14:textId="6FDE0197" w:rsidR="003D2D57" w:rsidRPr="00A01748" w:rsidRDefault="003D2D57" w:rsidP="005E5E38">
      <w:pPr>
        <w:pStyle w:val="Textoindependiente"/>
        <w:keepLines/>
        <w:tabs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Luis Machuca Santa-Cruz, Luis Machuca Casares, María Machuca Casares y Manuel José Rodríguez Ruiz</w:t>
      </w:r>
    </w:p>
    <w:p w14:paraId="38E02A7E" w14:textId="55AFF3D2" w:rsidR="003D2D57" w:rsidRPr="004C62DE" w:rsidRDefault="003D2D57" w:rsidP="005E5E38">
      <w:pPr>
        <w:pStyle w:val="Textoindependiente"/>
        <w:keepLines/>
        <w:tabs>
          <w:tab w:val="left" w:pos="1134"/>
          <w:tab w:val="left" w:pos="1440"/>
        </w:tabs>
        <w:rPr>
          <w:rFonts w:ascii="Calibri" w:hAnsi="Calibri" w:cs="Calibri"/>
          <w:b/>
          <w:bCs/>
          <w:sz w:val="22"/>
          <w:szCs w:val="22"/>
        </w:rPr>
      </w:pPr>
      <w:r w:rsidRPr="004C62DE">
        <w:rPr>
          <w:rFonts w:ascii="Calibri" w:hAnsi="Calibri" w:cs="Calibri"/>
          <w:b/>
          <w:bCs/>
          <w:sz w:val="22"/>
          <w:szCs w:val="22"/>
        </w:rPr>
        <w:t>PROMOTOR:</w:t>
      </w:r>
      <w:r w:rsidRPr="004C62DE">
        <w:rPr>
          <w:rFonts w:ascii="Calibri" w:hAnsi="Calibri" w:cs="Calibri"/>
          <w:b/>
          <w:bCs/>
          <w:sz w:val="22"/>
          <w:szCs w:val="22"/>
        </w:rPr>
        <w:tab/>
      </w:r>
      <w:r w:rsidRPr="004C62DE">
        <w:rPr>
          <w:rFonts w:ascii="Calibri" w:hAnsi="Calibri" w:cs="Calibri"/>
          <w:b/>
          <w:bCs/>
          <w:sz w:val="22"/>
          <w:szCs w:val="22"/>
        </w:rPr>
        <w:tab/>
        <w:t>Vicer</w:t>
      </w:r>
      <w:r w:rsidR="00A01748" w:rsidRPr="004C62DE">
        <w:rPr>
          <w:rFonts w:ascii="Calibri" w:hAnsi="Calibri" w:cs="Calibri"/>
          <w:b/>
          <w:bCs/>
          <w:sz w:val="22"/>
          <w:szCs w:val="22"/>
        </w:rPr>
        <w:t>r</w:t>
      </w:r>
      <w:r w:rsidRPr="004C62DE">
        <w:rPr>
          <w:rFonts w:ascii="Calibri" w:hAnsi="Calibri" w:cs="Calibri"/>
          <w:b/>
          <w:bCs/>
          <w:sz w:val="22"/>
          <w:szCs w:val="22"/>
        </w:rPr>
        <w:t>ectorado de Infraestructuras UMA</w:t>
      </w:r>
    </w:p>
    <w:bookmarkEnd w:id="3"/>
    <w:p w14:paraId="0ACAE6D6" w14:textId="77777777" w:rsidR="003D2D57" w:rsidRPr="00A01748" w:rsidRDefault="003D2D57" w:rsidP="003D2D57">
      <w:pPr>
        <w:pStyle w:val="Textodenotaalfinal"/>
        <w:tabs>
          <w:tab w:val="left" w:pos="-720"/>
        </w:tabs>
        <w:spacing w:line="240" w:lineRule="atLeast"/>
        <w:rPr>
          <w:rFonts w:ascii="Calibri" w:hAnsi="Calibri" w:cs="Calibri"/>
          <w:bCs/>
          <w:spacing w:val="-3"/>
          <w:sz w:val="22"/>
          <w:szCs w:val="22"/>
        </w:rPr>
      </w:pPr>
    </w:p>
    <w:p w14:paraId="25066906" w14:textId="1A0DD865" w:rsidR="003D2D57" w:rsidRPr="00A01748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Cs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MENCIÓN</w:t>
      </w:r>
    </w:p>
    <w:p w14:paraId="1C0E9A07" w14:textId="583B0456" w:rsidR="003D2D57" w:rsidRPr="00A01748" w:rsidRDefault="003D2D57" w:rsidP="003D2D57">
      <w:pPr>
        <w:pStyle w:val="Textodenotaalfinal"/>
        <w:tabs>
          <w:tab w:val="left" w:pos="-720"/>
        </w:tabs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>36 viviendas, espacios comunes, aparcamientos y trasteros</w:t>
      </w:r>
    </w:p>
    <w:p w14:paraId="7737C6B3" w14:textId="77777777" w:rsidR="003D2D57" w:rsidRPr="00A01748" w:rsidRDefault="003D2D57" w:rsidP="003D2D57">
      <w:pPr>
        <w:pStyle w:val="Textodenotaalfinal"/>
        <w:tabs>
          <w:tab w:val="left" w:pos="-720"/>
        </w:tabs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>Alberto García Marín y Gonzalo Martínez Gómez</w:t>
      </w:r>
    </w:p>
    <w:p w14:paraId="31CEAECC" w14:textId="77777777" w:rsidR="003D2D57" w:rsidRPr="00A01748" w:rsidRDefault="003D2D57" w:rsidP="003D2D57">
      <w:pPr>
        <w:pStyle w:val="Textodenotaalfinal"/>
        <w:tabs>
          <w:tab w:val="left" w:pos="-720"/>
        </w:tabs>
        <w:rPr>
          <w:rFonts w:ascii="Calibri" w:hAnsi="Calibri" w:cs="Calibri"/>
          <w:b/>
          <w:bCs/>
          <w:sz w:val="22"/>
          <w:szCs w:val="22"/>
          <w:lang w:val="pt-PT"/>
        </w:rPr>
      </w:pPr>
      <w:r w:rsidRPr="00A01748">
        <w:rPr>
          <w:rFonts w:ascii="Calibri" w:hAnsi="Calibri" w:cs="Calibri"/>
          <w:b/>
          <w:bCs/>
          <w:sz w:val="22"/>
          <w:szCs w:val="22"/>
          <w:lang w:val="pt-PT"/>
        </w:rPr>
        <w:t>PROMOTOR:</w:t>
      </w:r>
      <w:r w:rsidRPr="00A01748">
        <w:rPr>
          <w:rFonts w:ascii="Calibri" w:hAnsi="Calibri" w:cs="Calibri"/>
          <w:b/>
          <w:bCs/>
          <w:sz w:val="22"/>
          <w:szCs w:val="22"/>
          <w:lang w:val="pt-PT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pt-PT"/>
        </w:rPr>
        <w:tab/>
        <w:t>Aguilar Ramírez S.A.</w:t>
      </w:r>
    </w:p>
    <w:p w14:paraId="6114A5FE" w14:textId="77777777" w:rsidR="003D2D57" w:rsidRPr="004C62DE" w:rsidRDefault="003D2D57" w:rsidP="003D2D57">
      <w:pPr>
        <w:pStyle w:val="Textodenotaalfinal"/>
        <w:tabs>
          <w:tab w:val="left" w:pos="-720"/>
        </w:tabs>
        <w:spacing w:line="240" w:lineRule="atLeast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pt-PT"/>
        </w:rPr>
      </w:pPr>
    </w:p>
    <w:p w14:paraId="7030F1F7" w14:textId="77777777" w:rsidR="003D2D57" w:rsidRPr="00A01748" w:rsidRDefault="003D2D57" w:rsidP="003D2D57">
      <w:pPr>
        <w:pStyle w:val="Textoindependiente"/>
        <w:tabs>
          <w:tab w:val="left" w:pos="0"/>
          <w:tab w:val="left" w:pos="1134"/>
          <w:tab w:val="left" w:pos="1440"/>
        </w:tabs>
        <w:spacing w:line="454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PREMIO MARÍA EUGENIA CANDAU</w:t>
      </w:r>
      <w:r w:rsidRPr="00A01748"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</w:p>
    <w:p w14:paraId="20BF71C4" w14:textId="1A76DC28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Ludoteca Municipal en Dólar </w:t>
      </w:r>
    </w:p>
    <w:p w14:paraId="6B7C285E" w14:textId="59A58030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Carlos Peinado Madueño y Carlos Quevedo Rojas</w:t>
      </w:r>
    </w:p>
    <w:p w14:paraId="152598E2" w14:textId="77777777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PROMOTOR: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Excmo. Ayuntamiento de Dólar</w:t>
      </w:r>
    </w:p>
    <w:p w14:paraId="5E66DDF5" w14:textId="77777777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</w:p>
    <w:p w14:paraId="2B5DE143" w14:textId="01C2C2CF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Vivienda en Ubrique </w:t>
      </w:r>
    </w:p>
    <w:p w14:paraId="4B979856" w14:textId="5EFBB9DA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Carlos Peinado Madueño y Carlos Quevedo Rojas</w:t>
      </w:r>
    </w:p>
    <w:p w14:paraId="11BC02A5" w14:textId="54798A00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PROMOTORES:</w:t>
      </w:r>
      <w:r w:rsidRPr="00A01748">
        <w:rPr>
          <w:rFonts w:ascii="Calibri" w:hAnsi="Calibri" w:cs="Calibri"/>
          <w:b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Esteban Martín Mateos, Inmaculada Domínguez Acevedo</w:t>
      </w:r>
    </w:p>
    <w:p w14:paraId="74BE40E4" w14:textId="77777777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</w:rPr>
      </w:pPr>
    </w:p>
    <w:p w14:paraId="41CC5993" w14:textId="77777777" w:rsidR="003D2D57" w:rsidRPr="00A01748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MENCIÓN</w:t>
      </w:r>
      <w:r w:rsidRPr="00A01748">
        <w:rPr>
          <w:rFonts w:ascii="Calibri" w:hAnsi="Calibri" w:cs="Calibri"/>
          <w:b/>
          <w:color w:val="000000"/>
          <w:sz w:val="22"/>
          <w:szCs w:val="22"/>
          <w:lang w:val="es-ES_tradnl"/>
        </w:rPr>
        <w:tab/>
      </w:r>
      <w:r w:rsidRPr="00A01748">
        <w:rPr>
          <w:rFonts w:ascii="Calibri" w:hAnsi="Calibri" w:cs="Calibri"/>
          <w:b/>
          <w:color w:val="000000"/>
          <w:sz w:val="22"/>
          <w:szCs w:val="22"/>
          <w:lang w:val="es-ES_tradnl"/>
        </w:rPr>
        <w:tab/>
      </w:r>
      <w:r w:rsidRPr="00A01748">
        <w:rPr>
          <w:rFonts w:ascii="Calibri" w:hAnsi="Calibri" w:cs="Calibri"/>
          <w:b/>
          <w:color w:val="000000"/>
          <w:sz w:val="22"/>
          <w:szCs w:val="22"/>
          <w:lang w:val="es-ES_tradnl"/>
        </w:rPr>
        <w:tab/>
      </w:r>
    </w:p>
    <w:p w14:paraId="0F40DD60" w14:textId="6E9E080E" w:rsidR="003D2D57" w:rsidRPr="00A01748" w:rsidRDefault="003D2D57" w:rsidP="00A0174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color w:val="000000"/>
          <w:sz w:val="22"/>
          <w:szCs w:val="22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Casa Aniceto. Casa Taller para escultor en el Pumarejo. Proyecto de Reforma y cambio de uso.</w:t>
      </w:r>
    </w:p>
    <w:p w14:paraId="4679674B" w14:textId="3FA7FFB7" w:rsidR="003D2D57" w:rsidRPr="00A01748" w:rsidRDefault="003D2D57" w:rsidP="00A0174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AUTORES: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Eugenia Álvarez Blanch, Enrique Bravo </w:t>
      </w:r>
      <w:proofErr w:type="spellStart"/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Lanzac</w:t>
      </w:r>
      <w:proofErr w:type="spellEnd"/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 y Elena Sánchez Montero.</w:t>
      </w:r>
    </w:p>
    <w:p w14:paraId="3A7C83A9" w14:textId="77777777" w:rsidR="003D2D57" w:rsidRPr="004C62DE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PROMOTOR:</w:t>
      </w:r>
      <w:r w:rsidRPr="00A01748">
        <w:rPr>
          <w:rFonts w:ascii="Calibri" w:hAnsi="Calibri" w:cs="Calibri"/>
          <w:b/>
          <w:color w:val="000000"/>
          <w:sz w:val="22"/>
          <w:szCs w:val="22"/>
          <w:lang w:val="pt-PT"/>
        </w:rPr>
        <w:tab/>
      </w:r>
      <w:r w:rsidRPr="00A01748">
        <w:rPr>
          <w:rFonts w:ascii="Calibri" w:hAnsi="Calibri" w:cs="Calibri"/>
          <w:b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Alejandro López Aragüez</w:t>
      </w:r>
    </w:p>
    <w:p w14:paraId="55D3B4F2" w14:textId="77777777" w:rsidR="003D2D57" w:rsidRPr="004C62DE" w:rsidRDefault="003D2D57" w:rsidP="003D2D57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</w:p>
    <w:p w14:paraId="36264204" w14:textId="77777777" w:rsidR="00A01748" w:rsidRPr="004C62DE" w:rsidRDefault="00A01748" w:rsidP="003D2D57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color w:val="FF6600"/>
          <w:sz w:val="22"/>
          <w:szCs w:val="22"/>
          <w:lang w:val="pt-PT"/>
        </w:rPr>
      </w:pPr>
    </w:p>
    <w:p w14:paraId="35D19DDA" w14:textId="2B09E86C" w:rsidR="003D2D57" w:rsidRPr="004C62DE" w:rsidRDefault="003D2D57" w:rsidP="003D2D57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color w:val="FF6600"/>
          <w:sz w:val="22"/>
          <w:szCs w:val="22"/>
          <w:lang w:val="pt-PT"/>
        </w:rPr>
        <w:t>PREMIO JOSÉ MORENO VILLA</w:t>
      </w:r>
    </w:p>
    <w:p w14:paraId="61430768" w14:textId="1EF0455C" w:rsidR="003D2D57" w:rsidRPr="00A01748" w:rsidRDefault="003D2D57" w:rsidP="003D2D57">
      <w:pPr>
        <w:spacing w:line="240" w:lineRule="atLeast"/>
        <w:ind w:left="2124" w:hanging="2124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1"/>
          <w:szCs w:val="21"/>
          <w:lang w:val="es-ES_tradnl"/>
        </w:rPr>
        <w:t>Catalogación del edificio situado en Paseo Marítimo Ciudad de Melilla 23</w:t>
      </w:r>
    </w:p>
    <w:p w14:paraId="63800868" w14:textId="6AA917C4" w:rsidR="003D2D57" w:rsidRPr="00A01748" w:rsidRDefault="003D2D57" w:rsidP="003D2D57">
      <w:pPr>
        <w:spacing w:line="240" w:lineRule="atLeast"/>
        <w:ind w:left="2124" w:hanging="2124"/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lastRenderedPageBreak/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Marina Benavides y Emilio Almagro</w:t>
      </w:r>
    </w:p>
    <w:p w14:paraId="41CF5FA3" w14:textId="77777777" w:rsidR="003D2D57" w:rsidRPr="00A01748" w:rsidRDefault="003D2D57" w:rsidP="003D2D57">
      <w:pPr>
        <w:spacing w:line="240" w:lineRule="atLeast"/>
        <w:ind w:left="2124" w:hanging="2124"/>
        <w:rPr>
          <w:rFonts w:ascii="Calibri" w:hAnsi="Calibri" w:cs="Calibri"/>
          <w:b/>
          <w:bCs/>
          <w:sz w:val="22"/>
          <w:szCs w:val="22"/>
        </w:rPr>
      </w:pPr>
    </w:p>
    <w:p w14:paraId="4B94D298" w14:textId="77777777" w:rsidR="003D2D57" w:rsidRPr="00A01748" w:rsidRDefault="003D2D57" w:rsidP="003D2D57">
      <w:pPr>
        <w:spacing w:line="240" w:lineRule="atLeast"/>
        <w:ind w:left="2124" w:hanging="2124"/>
        <w:rPr>
          <w:rFonts w:ascii="Calibri" w:hAnsi="Calibri" w:cs="Calibri"/>
          <w:b/>
          <w:bCs/>
          <w:sz w:val="22"/>
          <w:szCs w:val="22"/>
        </w:rPr>
      </w:pPr>
    </w:p>
    <w:p w14:paraId="275FFE04" w14:textId="7401B036" w:rsidR="003D2D57" w:rsidRPr="00A01748" w:rsidRDefault="003D2D57" w:rsidP="003D2D57">
      <w:pPr>
        <w:pStyle w:val="Textoindependiente"/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>MENCIONES</w:t>
      </w:r>
    </w:p>
    <w:p w14:paraId="370A43DF" w14:textId="315D9C0D" w:rsidR="00A01748" w:rsidRDefault="003D2D57" w:rsidP="00A0174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Artículos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‘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Málaga a Trazos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’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en el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Diario 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Sur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de Málaga</w:t>
      </w:r>
    </w:p>
    <w:p w14:paraId="3E78CE32" w14:textId="37FE6F8D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Luis Ruiz Padrón</w:t>
      </w:r>
    </w:p>
    <w:p w14:paraId="3B8B174D" w14:textId="77777777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</w:rPr>
      </w:pPr>
    </w:p>
    <w:p w14:paraId="6209B538" w14:textId="665DAC4A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Exposición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‘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La catedral de Málaga. Una sinfonía inacabada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’</w:t>
      </w:r>
    </w:p>
    <w:p w14:paraId="297A13CA" w14:textId="77777777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Juan Manuel Sánchez de la Chica y Adolfo de la Torre Prieto</w:t>
      </w:r>
    </w:p>
    <w:p w14:paraId="4B55FC2E" w14:textId="77777777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3CB85BB6" w14:textId="41512483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Blog 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‘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>Dibujando Hierros</w:t>
      </w:r>
      <w:r w:rsidR="00A01748">
        <w:rPr>
          <w:rFonts w:ascii="Calibri" w:hAnsi="Calibri" w:cs="Calibri"/>
          <w:b/>
          <w:bCs/>
          <w:sz w:val="22"/>
          <w:szCs w:val="22"/>
          <w:lang w:val="es-ES_tradnl"/>
        </w:rPr>
        <w:t>’</w:t>
      </w:r>
      <w:r w:rsidRPr="00A01748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</w:p>
    <w:p w14:paraId="07A31748" w14:textId="77777777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</w:rPr>
      </w:pPr>
      <w:r w:rsidRPr="00A01748">
        <w:rPr>
          <w:rFonts w:ascii="Calibri" w:hAnsi="Calibri" w:cs="Calibri"/>
          <w:b/>
          <w:bCs/>
          <w:sz w:val="22"/>
          <w:szCs w:val="22"/>
        </w:rPr>
        <w:t>AUTOR:</w:t>
      </w:r>
      <w:r w:rsidRPr="00A01748">
        <w:rPr>
          <w:rFonts w:ascii="Calibri" w:hAnsi="Calibri" w:cs="Calibri"/>
          <w:b/>
          <w:bCs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sz w:val="22"/>
          <w:szCs w:val="22"/>
        </w:rPr>
        <w:tab/>
        <w:t>Antonio J. Vargas Yáñez</w:t>
      </w:r>
    </w:p>
    <w:p w14:paraId="16C0E78C" w14:textId="77777777" w:rsidR="003D2D57" w:rsidRPr="00A01748" w:rsidRDefault="003D2D57" w:rsidP="00A01748">
      <w:pPr>
        <w:rPr>
          <w:rFonts w:ascii="Calibri" w:hAnsi="Calibri" w:cs="Calibri"/>
          <w:b/>
          <w:bCs/>
          <w:sz w:val="22"/>
          <w:szCs w:val="22"/>
        </w:rPr>
      </w:pPr>
    </w:p>
    <w:p w14:paraId="02087A29" w14:textId="067F39F8" w:rsidR="005E5E38" w:rsidRPr="00A01748" w:rsidRDefault="005E5E38" w:rsidP="005E5E38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color w:val="FF6600"/>
          <w:sz w:val="22"/>
          <w:szCs w:val="22"/>
        </w:rPr>
        <w:t xml:space="preserve">PREMIO </w:t>
      </w:r>
      <w:r>
        <w:rPr>
          <w:rFonts w:ascii="Calibri" w:hAnsi="Calibri" w:cs="Calibri"/>
          <w:b/>
          <w:color w:val="FF6600"/>
          <w:sz w:val="22"/>
          <w:szCs w:val="22"/>
        </w:rPr>
        <w:t>SOSTENIBILIDAD</w:t>
      </w:r>
    </w:p>
    <w:p w14:paraId="6629E0ED" w14:textId="77777777" w:rsidR="005E5E38" w:rsidRPr="005E5E38" w:rsidRDefault="005E5E38" w:rsidP="005E5E3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OBRA: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E5E3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Cortijo Boquera Morilla</w:t>
      </w:r>
    </w:p>
    <w:p w14:paraId="25900A1C" w14:textId="0875825C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AUTOR:</w:t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  <w:t>Álvaro Carrillo Eguilaz</w:t>
      </w:r>
    </w:p>
    <w:p w14:paraId="21E0A5D9" w14:textId="4C58DF26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PROMOTOR:</w:t>
      </w:r>
      <w:r w:rsidRPr="00A01748">
        <w:rPr>
          <w:rFonts w:ascii="Calibri" w:hAnsi="Calibri" w:cs="Calibri"/>
          <w:b/>
          <w:color w:val="000000"/>
          <w:sz w:val="22"/>
          <w:szCs w:val="22"/>
          <w:lang w:val="pt-PT"/>
        </w:rPr>
        <w:tab/>
      </w:r>
      <w:r w:rsidRPr="00A01748">
        <w:rPr>
          <w:rFonts w:ascii="Calibri" w:hAnsi="Calibri" w:cs="Calibri"/>
          <w:b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Privado</w:t>
      </w:r>
    </w:p>
    <w:p w14:paraId="424728DC" w14:textId="09058B93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</w:p>
    <w:p w14:paraId="7E955319" w14:textId="42EFD748" w:rsidR="005E5E38" w:rsidRPr="004C62DE" w:rsidRDefault="005E5E38" w:rsidP="005E5E38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color w:val="FF6600"/>
          <w:sz w:val="22"/>
          <w:szCs w:val="22"/>
          <w:lang w:val="pt-PT"/>
        </w:rPr>
        <w:t>PREMIO EMPRESA</w:t>
      </w:r>
    </w:p>
    <w:p w14:paraId="59E993F8" w14:textId="65E29DEE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EMPRESA:</w:t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  <w:t xml:space="preserve">GANA Arquitectura </w:t>
      </w:r>
    </w:p>
    <w:p w14:paraId="3BD64755" w14:textId="26E07E68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AUTORES:</w:t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  <w:t>Antonio José Galisteo Espartero, Álvaro Fernández Navarro y Francisco Jesús Camacho Gómez</w:t>
      </w:r>
    </w:p>
    <w:p w14:paraId="34C82DE4" w14:textId="77777777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</w:p>
    <w:p w14:paraId="00D15F53" w14:textId="101F0AFB" w:rsidR="005E5E38" w:rsidRPr="004C62DE" w:rsidRDefault="005E5E38" w:rsidP="005E5E38">
      <w:pPr>
        <w:tabs>
          <w:tab w:val="left" w:pos="0"/>
          <w:tab w:val="left" w:pos="1134"/>
          <w:tab w:val="left" w:pos="1440"/>
        </w:tabs>
        <w:rPr>
          <w:rFonts w:ascii="Calibri" w:hAnsi="Calibri" w:cs="Calibri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color w:val="FF6600"/>
          <w:sz w:val="22"/>
          <w:szCs w:val="22"/>
          <w:lang w:val="pt-PT"/>
        </w:rPr>
        <w:t>MENCIÓN</w:t>
      </w:r>
    </w:p>
    <w:p w14:paraId="71634ADD" w14:textId="21EF7493" w:rsidR="005E5E38" w:rsidRPr="004C62DE" w:rsidRDefault="005E5E38" w:rsidP="005E5E3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</w:pP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>EMPRESA:</w:t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</w:r>
      <w:r w:rsidRPr="004C62DE">
        <w:rPr>
          <w:rFonts w:ascii="Calibri" w:hAnsi="Calibri" w:cs="Calibri"/>
          <w:b/>
          <w:bCs/>
          <w:color w:val="000000"/>
          <w:sz w:val="22"/>
          <w:szCs w:val="22"/>
          <w:lang w:val="pt-PT"/>
        </w:rPr>
        <w:tab/>
        <w:t>HCP Arquitectos y Urbanistas S.L.P.</w:t>
      </w:r>
    </w:p>
    <w:p w14:paraId="1537829A" w14:textId="7F908245" w:rsidR="005E5E38" w:rsidRPr="00A01748" w:rsidRDefault="005E5E38" w:rsidP="005E5E38">
      <w:pPr>
        <w:keepLines/>
        <w:tabs>
          <w:tab w:val="left" w:pos="0"/>
          <w:tab w:val="left" w:pos="1134"/>
          <w:tab w:val="left" w:pos="1440"/>
        </w:tabs>
        <w:ind w:left="2120" w:hanging="2120"/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AUTOR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ES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017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E5E3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Francisco Javier Higuera Yela, Alejandro Pérez Martínez y Mario Romero González</w:t>
      </w:r>
    </w:p>
    <w:p w14:paraId="51E0D17D" w14:textId="38D178CF" w:rsidR="003D2D57" w:rsidRDefault="003D2D57" w:rsidP="003D2D57">
      <w:pPr>
        <w:widowControl/>
        <w:suppressAutoHyphens w:val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bookmarkStart w:id="4" w:name="_GoBack"/>
      <w:bookmarkEnd w:id="4"/>
    </w:p>
    <w:sectPr w:rsidR="003D2D57" w:rsidSect="00A0338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DBA3" w14:textId="77777777" w:rsidR="0066283C" w:rsidRDefault="0066283C" w:rsidP="0069017D">
      <w:r>
        <w:separator/>
      </w:r>
    </w:p>
  </w:endnote>
  <w:endnote w:type="continuationSeparator" w:id="0">
    <w:p w14:paraId="34DB792B" w14:textId="77777777" w:rsidR="0066283C" w:rsidRDefault="0066283C" w:rsidP="006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FF21" w14:textId="77777777" w:rsidR="0066283C" w:rsidRDefault="0066283C" w:rsidP="0069017D">
      <w:r>
        <w:separator/>
      </w:r>
    </w:p>
  </w:footnote>
  <w:footnote w:type="continuationSeparator" w:id="0">
    <w:p w14:paraId="3F07FEB8" w14:textId="77777777" w:rsidR="0066283C" w:rsidRDefault="0066283C" w:rsidP="0069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CD03" w14:textId="77777777" w:rsidR="0069017D" w:rsidRDefault="0069017D" w:rsidP="0069017D">
    <w:pPr>
      <w:pStyle w:val="Encabezado"/>
      <w:jc w:val="center"/>
    </w:pPr>
    <w:r>
      <w:rPr>
        <w:noProof/>
        <w:lang w:eastAsia="es-ES" w:bidi="ar-SA"/>
      </w:rPr>
      <w:drawing>
        <wp:inline distT="0" distB="0" distL="0" distR="0" wp14:anchorId="79B00DBC" wp14:editId="720BCFFE">
          <wp:extent cx="1103521" cy="808892"/>
          <wp:effectExtent l="0" t="0" r="190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legio bue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701" cy="83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F64831"/>
    <w:multiLevelType w:val="hybridMultilevel"/>
    <w:tmpl w:val="9BD6D37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46FDA"/>
    <w:multiLevelType w:val="hybridMultilevel"/>
    <w:tmpl w:val="88464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7D"/>
    <w:rsid w:val="00124D1A"/>
    <w:rsid w:val="00145FC7"/>
    <w:rsid w:val="00172581"/>
    <w:rsid w:val="0018302B"/>
    <w:rsid w:val="0028552A"/>
    <w:rsid w:val="002F4D5A"/>
    <w:rsid w:val="003115D1"/>
    <w:rsid w:val="00330E2A"/>
    <w:rsid w:val="00333A64"/>
    <w:rsid w:val="003779D1"/>
    <w:rsid w:val="003A34EF"/>
    <w:rsid w:val="003D2D57"/>
    <w:rsid w:val="003D6D64"/>
    <w:rsid w:val="003F5918"/>
    <w:rsid w:val="004A3B6C"/>
    <w:rsid w:val="004A427F"/>
    <w:rsid w:val="004C62DE"/>
    <w:rsid w:val="00523CAD"/>
    <w:rsid w:val="005302A1"/>
    <w:rsid w:val="00532852"/>
    <w:rsid w:val="005541C7"/>
    <w:rsid w:val="005A0D59"/>
    <w:rsid w:val="005E3460"/>
    <w:rsid w:val="005E5E38"/>
    <w:rsid w:val="005F4C59"/>
    <w:rsid w:val="006302CE"/>
    <w:rsid w:val="0066283C"/>
    <w:rsid w:val="006754D1"/>
    <w:rsid w:val="0069017D"/>
    <w:rsid w:val="0069552A"/>
    <w:rsid w:val="006D53C1"/>
    <w:rsid w:val="006E6994"/>
    <w:rsid w:val="00703A9E"/>
    <w:rsid w:val="00712EB8"/>
    <w:rsid w:val="00815715"/>
    <w:rsid w:val="00822ADB"/>
    <w:rsid w:val="008338CA"/>
    <w:rsid w:val="008445A1"/>
    <w:rsid w:val="008655DA"/>
    <w:rsid w:val="008D6001"/>
    <w:rsid w:val="008F5676"/>
    <w:rsid w:val="00917865"/>
    <w:rsid w:val="009457A3"/>
    <w:rsid w:val="009553AD"/>
    <w:rsid w:val="0096387C"/>
    <w:rsid w:val="0098245D"/>
    <w:rsid w:val="009904F9"/>
    <w:rsid w:val="009A7220"/>
    <w:rsid w:val="009D022E"/>
    <w:rsid w:val="009E7524"/>
    <w:rsid w:val="00A01748"/>
    <w:rsid w:val="00A03388"/>
    <w:rsid w:val="00A04400"/>
    <w:rsid w:val="00A61E49"/>
    <w:rsid w:val="00AB5B40"/>
    <w:rsid w:val="00AC5E20"/>
    <w:rsid w:val="00AD0617"/>
    <w:rsid w:val="00B23E02"/>
    <w:rsid w:val="00B26413"/>
    <w:rsid w:val="00B80CC4"/>
    <w:rsid w:val="00B94D01"/>
    <w:rsid w:val="00BA7E86"/>
    <w:rsid w:val="00BB6FEA"/>
    <w:rsid w:val="00BE1F3C"/>
    <w:rsid w:val="00BE534B"/>
    <w:rsid w:val="00BF1FDC"/>
    <w:rsid w:val="00C021EF"/>
    <w:rsid w:val="00C1173B"/>
    <w:rsid w:val="00C23BC0"/>
    <w:rsid w:val="00C269DF"/>
    <w:rsid w:val="00C477CB"/>
    <w:rsid w:val="00C73AFD"/>
    <w:rsid w:val="00C81B74"/>
    <w:rsid w:val="00C96917"/>
    <w:rsid w:val="00CD6936"/>
    <w:rsid w:val="00D1510A"/>
    <w:rsid w:val="00D20719"/>
    <w:rsid w:val="00D21D96"/>
    <w:rsid w:val="00D734E2"/>
    <w:rsid w:val="00D81446"/>
    <w:rsid w:val="00D913AB"/>
    <w:rsid w:val="00DC58BE"/>
    <w:rsid w:val="00DF5504"/>
    <w:rsid w:val="00E35045"/>
    <w:rsid w:val="00E57D73"/>
    <w:rsid w:val="00E8145F"/>
    <w:rsid w:val="00E918FD"/>
    <w:rsid w:val="00E92494"/>
    <w:rsid w:val="00EF1301"/>
    <w:rsid w:val="00F224FB"/>
    <w:rsid w:val="00F34F6C"/>
    <w:rsid w:val="00F44C34"/>
    <w:rsid w:val="00F56AAD"/>
    <w:rsid w:val="00FD08D5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87D4"/>
  <w15:docId w15:val="{77E39A40-29C0-9F49-A517-A2B4E7C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7D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17D"/>
  </w:style>
  <w:style w:type="paragraph" w:styleId="Piedepgina">
    <w:name w:val="footer"/>
    <w:basedOn w:val="Normal"/>
    <w:link w:val="PiedepginaCar"/>
    <w:uiPriority w:val="99"/>
    <w:unhideWhenUsed/>
    <w:rsid w:val="00690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7D"/>
  </w:style>
  <w:style w:type="paragraph" w:styleId="Prrafodelista">
    <w:name w:val="List Paragraph"/>
    <w:basedOn w:val="Normal"/>
    <w:uiPriority w:val="34"/>
    <w:qFormat/>
    <w:rsid w:val="005F4C59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2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2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uiPriority w:val="99"/>
    <w:unhideWhenUsed/>
    <w:rsid w:val="00F56A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A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_tradnl" w:bidi="ar-SA"/>
    </w:rPr>
  </w:style>
  <w:style w:type="paragraph" w:styleId="Textoindependiente">
    <w:name w:val="Body Text"/>
    <w:basedOn w:val="Normal"/>
    <w:link w:val="TextoindependienteCar"/>
    <w:rsid w:val="003D2D57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3D2D57"/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Textoindependiente21">
    <w:name w:val="Texto independiente 21"/>
    <w:basedOn w:val="Normal"/>
    <w:rsid w:val="003D2D57"/>
    <w:pPr>
      <w:tabs>
        <w:tab w:val="left" w:pos="0"/>
      </w:tabs>
      <w:spacing w:line="240" w:lineRule="atLeast"/>
      <w:jc w:val="both"/>
    </w:pPr>
    <w:rPr>
      <w:rFonts w:cs="Times New Roman"/>
      <w:spacing w:val="-3"/>
      <w:sz w:val="22"/>
    </w:rPr>
  </w:style>
  <w:style w:type="paragraph" w:customStyle="1" w:styleId="Textodenotaalfinal">
    <w:name w:val="Texto de nota al final"/>
    <w:basedOn w:val="Normal"/>
    <w:rsid w:val="003D2D57"/>
    <w:pPr>
      <w:overflowPunct w:val="0"/>
      <w:autoSpaceDE w:val="0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Samuel González Lamas</cp:lastModifiedBy>
  <cp:revision>2</cp:revision>
  <dcterms:created xsi:type="dcterms:W3CDTF">2020-10-07T11:20:00Z</dcterms:created>
  <dcterms:modified xsi:type="dcterms:W3CDTF">2020-10-07T11:20:00Z</dcterms:modified>
</cp:coreProperties>
</file>